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D61277" w:rsidRDefault="00C22D27">
      <w:pPr>
        <w:pStyle w:val="a1"/>
        <w:jc w:val="right"/>
        <w:rPr>
          <w:bCs/>
        </w:rPr>
      </w:pPr>
      <w:r w:rsidRPr="00D61277">
        <w:rPr>
          <w:bCs/>
        </w:rPr>
        <w:t xml:space="preserve">Приложение </w:t>
      </w:r>
      <w:r w:rsidR="00FB26AE" w:rsidRPr="00D61277">
        <w:rPr>
          <w:bCs/>
        </w:rPr>
        <w:t>№ 3</w:t>
      </w:r>
    </w:p>
    <w:p w:rsidR="00AD7639" w:rsidRPr="00D61277" w:rsidRDefault="00C22D27">
      <w:pPr>
        <w:pStyle w:val="a1"/>
        <w:jc w:val="right"/>
        <w:rPr>
          <w:bCs/>
        </w:rPr>
      </w:pPr>
      <w:r w:rsidRPr="00D61277">
        <w:rPr>
          <w:bCs/>
        </w:rPr>
        <w:t xml:space="preserve">к извещению о проведении </w:t>
      </w:r>
      <w:r w:rsidR="0010118A" w:rsidRPr="00D61277">
        <w:rPr>
          <w:bCs/>
        </w:rPr>
        <w:t>конкурса</w:t>
      </w:r>
    </w:p>
    <w:p w:rsidR="00FB26AE" w:rsidRPr="00D61277" w:rsidRDefault="00FB26AE">
      <w:pPr>
        <w:pStyle w:val="a1"/>
        <w:jc w:val="right"/>
        <w:rPr>
          <w:bCs/>
        </w:rPr>
      </w:pPr>
    </w:p>
    <w:p w:rsidR="00C22D27" w:rsidRPr="00D61277" w:rsidRDefault="00C22D27">
      <w:pPr>
        <w:pStyle w:val="a1"/>
        <w:jc w:val="right"/>
        <w:rPr>
          <w:b/>
          <w:bCs/>
        </w:rPr>
      </w:pPr>
    </w:p>
    <w:p w:rsidR="00113F5C" w:rsidRPr="00D61277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D61277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D61277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D61277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D61277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D61277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D61277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D61277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D61277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D61277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территории.</w:t>
      </w:r>
    </w:p>
    <w:p w:rsidR="00134E52" w:rsidRPr="00D61277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Pr="00D61277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Pr="00D61277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 w:rsidRPr="00D61277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D61277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D61277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D61277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D61277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D61277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D61277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D61277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D61277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D61277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договором о комплексном развитии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D61277" w:rsidRDefault="008D177B" w:rsidP="003F554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914CB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="00DF265E" w:rsidRPr="00914CB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2 300</w:t>
            </w:r>
            <w:r w:rsidR="003F5542" w:rsidRPr="00914CB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 </w:t>
            </w:r>
            <w:r w:rsidRPr="00914CB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000</w:t>
            </w:r>
            <w:r w:rsidR="003F5542" w:rsidRPr="00914CB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000</w:t>
            </w:r>
            <w:r w:rsidR="0035313C" w:rsidRPr="00914CB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bookmarkStart w:id="0" w:name="_GoBack"/>
            <w:bookmarkEnd w:id="0"/>
            <w:r w:rsidR="0035313C" w:rsidRPr="00914CB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tr w:rsidR="004A3822" w:rsidRPr="00D61277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Цена права на заключение договора о комплексном развитии территории</w:t>
            </w:r>
          </w:p>
          <w:p w:rsidR="004A3822" w:rsidRPr="00D61277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D61277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D61277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D61277" w:rsidRDefault="004A3822" w:rsidP="00412EC1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="003D54DD" w:rsidRPr="00412E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3</w:t>
            </w:r>
            <w:r w:rsidR="00A456A5" w:rsidRPr="00412E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="00412EC1" w:rsidRPr="00412E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9 075 536</w:t>
            </w:r>
            <w:r w:rsidR="009945F9" w:rsidRPr="00412E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412E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</w:t>
            </w:r>
            <w:r w:rsidR="00F33EC0" w:rsidRPr="00412E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D61277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D61277">
              <w:rPr>
                <w:sz w:val="16"/>
                <w:szCs w:val="16"/>
              </w:rPr>
              <w:t xml:space="preserve"> – город 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41A" w:rsidRPr="00D61277" w:rsidRDefault="004A3822" w:rsidP="00B44170">
            <w:pPr>
              <w:ind w:right="-1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Pr="00D61277">
              <w:rPr>
                <w:sz w:val="16"/>
                <w:szCs w:val="16"/>
                <w14:ligatures w14:val="standardContextual"/>
              </w:rPr>
              <w:t>б</w:t>
            </w:r>
            <w:r w:rsidRPr="00D61277">
              <w:rPr>
                <w:rFonts w:eastAsiaTheme="minorHAnsi"/>
                <w:sz w:val="16"/>
                <w:szCs w:val="16"/>
                <w:lang w:eastAsia="en-US"/>
              </w:rPr>
              <w:t>лагоустроенные жилые помещения</w:t>
            </w:r>
            <w:r w:rsidRPr="00D6127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r w:rsidRPr="00D61277">
              <w:rPr>
                <w:rFonts w:eastAsiaTheme="minorHAnsi"/>
                <w:sz w:val="16"/>
                <w:szCs w:val="16"/>
                <w:lang w:eastAsia="en-US"/>
              </w:rPr>
              <w:t xml:space="preserve">с отделкой «под ключ» 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не менее 1 процента от предварительного расчета</w:t>
            </w:r>
            <w:r w:rsidR="005679FB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площади планируемого размещения объектов </w:t>
            </w:r>
            <w:r w:rsidR="00BD641A" w:rsidRPr="006A6318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жилого фонда на территории,</w:t>
            </w:r>
            <w:r w:rsidR="005679FB" w:rsidRPr="006A6318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6A6318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подлежащей комплексному развитию, что составляет </w:t>
            </w:r>
            <w:r w:rsidR="00BD641A" w:rsidRPr="006A6318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</w:t>
            </w:r>
            <w:r w:rsidR="00BD641A" w:rsidRPr="006A6318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                           </w:t>
            </w:r>
            <w:proofErr w:type="gramStart"/>
            <w:r w:rsidR="00B44170" w:rsidRPr="006A6318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1,</w:t>
            </w:r>
            <w:r w:rsidR="00B953D6" w:rsidRPr="006A6318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1</w:t>
            </w:r>
            <w:r w:rsidR="00873F41" w:rsidRPr="006A6318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5</w:t>
            </w:r>
            <w:r w:rsidR="005679FB" w:rsidRPr="006A6318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gramEnd"/>
            <w:r w:rsidR="005679FB" w:rsidRPr="006A6318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, п</w:t>
            </w:r>
            <w:r w:rsidR="00BD641A" w:rsidRPr="006A6318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редназначенные для предоставления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следующим категориям в пропорции:</w:t>
            </w:r>
          </w:p>
          <w:p w:rsidR="00BD641A" w:rsidRPr="00D61277" w:rsidRDefault="00BD641A" w:rsidP="00BD641A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BD641A" w:rsidRPr="00D61277" w:rsidRDefault="00BD641A" w:rsidP="004A3822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D61277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D61277" w:rsidRDefault="0019213C" w:rsidP="0070027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Указанные жилые помещения должны предоставляться ежегодно равными долями пропорционально от общей площади объектов, подлежащих безвозмездной передаче, начиная с 202</w:t>
            </w:r>
            <w:r w:rsidR="00700274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8</w:t>
            </w: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года.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D61277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D61277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D61277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D61277">
              <w:rPr>
                <w:sz w:val="16"/>
                <w:szCs w:val="16"/>
                <w14:ligatures w14:val="standardContextual"/>
              </w:rPr>
              <w:t>2</w:t>
            </w:r>
            <w:r w:rsidRPr="00D61277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D61277">
              <w:rPr>
                <w:sz w:val="16"/>
                <w:szCs w:val="16"/>
                <w14:ligatures w14:val="standardContextual"/>
              </w:rPr>
              <w:t>,</w:t>
            </w:r>
            <w:r w:rsidR="00277165" w:rsidRPr="00D61277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D61277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D61277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D61277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61277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D61277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D61277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D61277" w:rsidRDefault="00C22D27" w:rsidP="0092026A">
      <w:pPr>
        <w:ind w:right="-1" w:firstLine="709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D61277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D61277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 w:rsidRPr="00D61277">
        <w:rPr>
          <w:rFonts w:ascii="Times New Roman" w:eastAsia="Times New Roman" w:hAnsi="Times New Roman" w:cs="Times New Roman"/>
          <w:color w:val="000000"/>
        </w:rPr>
        <w:t xml:space="preserve"> + S3</w:t>
      </w:r>
      <w:r w:rsidRPr="00D61277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D61277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D61277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D61277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Pr="00D61277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D61277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 w:rsidRPr="00D61277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D61277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S3 -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3.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Победителем конкурса признается участник конкурса, который предложил наилучшие условия с наибольшим значением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61277" w:rsidRDefault="00C22D27" w:rsidP="00F421B2">
      <w:pPr>
        <w:spacing w:after="344" w:line="247" w:lineRule="auto"/>
        <w:ind w:left="-15" w:right="-1" w:firstLine="726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>, Победителем конкурса признается участник, чье конкурсное предложение поступило ранее других.</w:t>
      </w:r>
    </w:p>
    <w:p w:rsidR="00AD7639" w:rsidRPr="00D61277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D61277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D61277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S1 =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1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D61277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D61277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1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D61277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D61277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D61277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D61277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</w:t>
      </w:r>
      <w:r w:rsidR="00DA4A9E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D61277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</w:t>
      </w:r>
      <w:r w:rsidR="00DA4A9E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4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Pr="00D61277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D61277">
        <w:rPr>
          <w:rFonts w:ascii="Times New Roman" w:eastAsia="Times New Roman" w:hAnsi="Times New Roman" w:cs="Times New Roman"/>
          <w:color w:val="000000"/>
        </w:rPr>
        <w:t>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4</w:t>
      </w:r>
      <w:r w:rsidR="00C22D27" w:rsidRPr="00D61277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="00C22D27" w:rsidRPr="00D61277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Pr="00D61277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D61277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1.3. Оценка конкурсного предложения участника конкурса по критерию </w:t>
      </w:r>
      <w:r w:rsidR="005D30C8" w:rsidRPr="00D61277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D61277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 w:rsidRPr="00D61277">
        <w:rPr>
          <w:i/>
          <w:szCs w:val="28"/>
        </w:rPr>
        <w:t xml:space="preserve"> – город Кемерово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D61277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S3 - значение в баллах, присуждаемое по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D61277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S3 =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5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D61277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3, максимальное среди конкурсных предложений </w:t>
      </w:r>
      <w:r w:rsidRPr="00D61277">
        <w:rPr>
          <w:rFonts w:ascii="Times New Roman" w:eastAsia="Times New Roman" w:hAnsi="Times New Roman" w:cs="Times New Roman"/>
          <w:color w:val="000000"/>
        </w:rPr>
        <w:lastRenderedPageBreak/>
        <w:t>участников конкурса в пределах, установленных параметрами критерия 3;</w:t>
      </w:r>
    </w:p>
    <w:p w:rsidR="003B528A" w:rsidRPr="00D61277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3, содержащееся в i-м конкурсном предложении;</w:t>
      </w:r>
    </w:p>
    <w:p w:rsidR="003B528A" w:rsidRPr="00D61277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5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3. </w:t>
      </w:r>
    </w:p>
    <w:p w:rsidR="00AD7639" w:rsidRPr="00D61277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D61277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 w:rsidRPr="00D61277">
        <w:rPr>
          <w:rFonts w:ascii="Times New Roman" w:eastAsia="Times New Roman" w:hAnsi="Times New Roman" w:cs="Times New Roman"/>
          <w:color w:val="000000"/>
        </w:rPr>
        <w:t>наилучшие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 w:rsidRPr="00D61277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D61277">
        <w:rPr>
          <w:rFonts w:ascii="Times New Roman" w:eastAsia="Times New Roman" w:hAnsi="Times New Roman" w:cs="Times New Roman"/>
          <w:color w:val="000000"/>
        </w:rPr>
        <w:t>условия, присваивается первый номер.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sectPr w:rsidR="00AD7639" w:rsidRPr="008B06E4">
      <w:headerReference w:type="default" r:id="rId7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DF4" w:rsidRDefault="00557DF4">
      <w:r>
        <w:separator/>
      </w:r>
    </w:p>
  </w:endnote>
  <w:endnote w:type="continuationSeparator" w:id="0">
    <w:p w:rsidR="00557DF4" w:rsidRDefault="0055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CC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DF4" w:rsidRDefault="00557DF4">
      <w:r>
        <w:separator/>
      </w:r>
    </w:p>
  </w:footnote>
  <w:footnote w:type="continuationSeparator" w:id="0">
    <w:p w:rsidR="00557DF4" w:rsidRDefault="00557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914CB7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2892"/>
    <w:rsid w:val="00050C70"/>
    <w:rsid w:val="00090FA3"/>
    <w:rsid w:val="000A37E2"/>
    <w:rsid w:val="000A46DF"/>
    <w:rsid w:val="000D0FC4"/>
    <w:rsid w:val="000F7952"/>
    <w:rsid w:val="00100528"/>
    <w:rsid w:val="0010118A"/>
    <w:rsid w:val="00106FAF"/>
    <w:rsid w:val="0011159A"/>
    <w:rsid w:val="00113F5C"/>
    <w:rsid w:val="00134E52"/>
    <w:rsid w:val="001364F9"/>
    <w:rsid w:val="00142A34"/>
    <w:rsid w:val="00144BE7"/>
    <w:rsid w:val="00146699"/>
    <w:rsid w:val="001500C2"/>
    <w:rsid w:val="00171FED"/>
    <w:rsid w:val="00187EE2"/>
    <w:rsid w:val="0019213C"/>
    <w:rsid w:val="00203585"/>
    <w:rsid w:val="00213957"/>
    <w:rsid w:val="002475A2"/>
    <w:rsid w:val="00277165"/>
    <w:rsid w:val="00286309"/>
    <w:rsid w:val="002C7FAC"/>
    <w:rsid w:val="002D74ED"/>
    <w:rsid w:val="002F4151"/>
    <w:rsid w:val="00317DC1"/>
    <w:rsid w:val="00336573"/>
    <w:rsid w:val="00346877"/>
    <w:rsid w:val="0035313C"/>
    <w:rsid w:val="003539D6"/>
    <w:rsid w:val="00365869"/>
    <w:rsid w:val="003761E4"/>
    <w:rsid w:val="003B528A"/>
    <w:rsid w:val="003C3869"/>
    <w:rsid w:val="003D54DD"/>
    <w:rsid w:val="003D610E"/>
    <w:rsid w:val="003F489D"/>
    <w:rsid w:val="003F4B99"/>
    <w:rsid w:val="003F5542"/>
    <w:rsid w:val="00412EC1"/>
    <w:rsid w:val="00454805"/>
    <w:rsid w:val="00466696"/>
    <w:rsid w:val="00472D70"/>
    <w:rsid w:val="004773DA"/>
    <w:rsid w:val="00496752"/>
    <w:rsid w:val="004973FE"/>
    <w:rsid w:val="00497DAB"/>
    <w:rsid w:val="004A248E"/>
    <w:rsid w:val="004A3822"/>
    <w:rsid w:val="005039E2"/>
    <w:rsid w:val="005128B1"/>
    <w:rsid w:val="00557DF4"/>
    <w:rsid w:val="005679FB"/>
    <w:rsid w:val="00572FBD"/>
    <w:rsid w:val="00587149"/>
    <w:rsid w:val="005A30AB"/>
    <w:rsid w:val="005A3DEA"/>
    <w:rsid w:val="005B3F02"/>
    <w:rsid w:val="005C32DE"/>
    <w:rsid w:val="005D30C8"/>
    <w:rsid w:val="00606C09"/>
    <w:rsid w:val="00607D4A"/>
    <w:rsid w:val="006409D4"/>
    <w:rsid w:val="00646A10"/>
    <w:rsid w:val="00671305"/>
    <w:rsid w:val="006912A0"/>
    <w:rsid w:val="006A6318"/>
    <w:rsid w:val="006E7222"/>
    <w:rsid w:val="00700274"/>
    <w:rsid w:val="00761B6B"/>
    <w:rsid w:val="00774DAD"/>
    <w:rsid w:val="0077690B"/>
    <w:rsid w:val="00787A79"/>
    <w:rsid w:val="007C7C0D"/>
    <w:rsid w:val="007F15C6"/>
    <w:rsid w:val="00856B05"/>
    <w:rsid w:val="008606C8"/>
    <w:rsid w:val="00873F41"/>
    <w:rsid w:val="00891828"/>
    <w:rsid w:val="0089550E"/>
    <w:rsid w:val="008B06E4"/>
    <w:rsid w:val="008B76B3"/>
    <w:rsid w:val="008D177B"/>
    <w:rsid w:val="008F777D"/>
    <w:rsid w:val="00914CB7"/>
    <w:rsid w:val="0092026A"/>
    <w:rsid w:val="00922C6B"/>
    <w:rsid w:val="00923A14"/>
    <w:rsid w:val="00924B9C"/>
    <w:rsid w:val="009945F9"/>
    <w:rsid w:val="009963ED"/>
    <w:rsid w:val="009C4EAB"/>
    <w:rsid w:val="009C5945"/>
    <w:rsid w:val="009C5F52"/>
    <w:rsid w:val="009D1AB9"/>
    <w:rsid w:val="009D529B"/>
    <w:rsid w:val="009D5ED9"/>
    <w:rsid w:val="00A24EA6"/>
    <w:rsid w:val="00A456A5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10B2"/>
    <w:rsid w:val="00AD7639"/>
    <w:rsid w:val="00AE79C2"/>
    <w:rsid w:val="00B04AA4"/>
    <w:rsid w:val="00B44170"/>
    <w:rsid w:val="00B4463D"/>
    <w:rsid w:val="00B515B0"/>
    <w:rsid w:val="00B55C75"/>
    <w:rsid w:val="00B6289C"/>
    <w:rsid w:val="00B71C72"/>
    <w:rsid w:val="00B86452"/>
    <w:rsid w:val="00B953D6"/>
    <w:rsid w:val="00BA4BA8"/>
    <w:rsid w:val="00BD641A"/>
    <w:rsid w:val="00C06F99"/>
    <w:rsid w:val="00C22D27"/>
    <w:rsid w:val="00C66273"/>
    <w:rsid w:val="00CB4BC0"/>
    <w:rsid w:val="00CB4C02"/>
    <w:rsid w:val="00CB6DFD"/>
    <w:rsid w:val="00CC6EB4"/>
    <w:rsid w:val="00D37A72"/>
    <w:rsid w:val="00D4072B"/>
    <w:rsid w:val="00D46E31"/>
    <w:rsid w:val="00D61277"/>
    <w:rsid w:val="00D66E8A"/>
    <w:rsid w:val="00D82A19"/>
    <w:rsid w:val="00D865C1"/>
    <w:rsid w:val="00DA4A9E"/>
    <w:rsid w:val="00DE2369"/>
    <w:rsid w:val="00DE61A2"/>
    <w:rsid w:val="00DE70B5"/>
    <w:rsid w:val="00DF265E"/>
    <w:rsid w:val="00DF3EF1"/>
    <w:rsid w:val="00DF5377"/>
    <w:rsid w:val="00E36F65"/>
    <w:rsid w:val="00E6529A"/>
    <w:rsid w:val="00E80922"/>
    <w:rsid w:val="00EB0673"/>
    <w:rsid w:val="00ED0C1E"/>
    <w:rsid w:val="00ED7588"/>
    <w:rsid w:val="00ED7E60"/>
    <w:rsid w:val="00EE48C0"/>
    <w:rsid w:val="00F002C6"/>
    <w:rsid w:val="00F15D48"/>
    <w:rsid w:val="00F33EC0"/>
    <w:rsid w:val="00F34562"/>
    <w:rsid w:val="00F421B2"/>
    <w:rsid w:val="00F73D6E"/>
    <w:rsid w:val="00FB11D9"/>
    <w:rsid w:val="00FB26AE"/>
    <w:rsid w:val="00FD1514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140</cp:revision>
  <cp:lastPrinted>2025-05-30T04:40:00Z</cp:lastPrinted>
  <dcterms:created xsi:type="dcterms:W3CDTF">2024-07-10T02:34:00Z</dcterms:created>
  <dcterms:modified xsi:type="dcterms:W3CDTF">2025-11-13T05:06:00Z</dcterms:modified>
  <dc:language>ru-RU</dc:language>
</cp:coreProperties>
</file>